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F83AA" w14:textId="77777777" w:rsidR="00852F78" w:rsidRPr="00852F78" w:rsidRDefault="00852F78" w:rsidP="00852F78">
      <w:r w:rsidRPr="00852F78">
        <w:t>A Diversity, Equity, and Inclusion (DEI) policy framework provides organizations with a structured approach to create an inclusive environment for all employees. Below is a sample outline of what a DEI policy framework might include:</w:t>
      </w:r>
    </w:p>
    <w:p w14:paraId="3FBB1BE6" w14:textId="77777777" w:rsidR="00852F78" w:rsidRPr="00852F78" w:rsidRDefault="00852F78" w:rsidP="00852F78">
      <w:pPr>
        <w:rPr>
          <w:b/>
          <w:bCs/>
        </w:rPr>
      </w:pPr>
      <w:r w:rsidRPr="00852F78">
        <w:rPr>
          <w:b/>
          <w:bCs/>
        </w:rPr>
        <w:t>DEI Policy Framework Example</w:t>
      </w:r>
    </w:p>
    <w:p w14:paraId="082A2C3C" w14:textId="77777777" w:rsidR="00852F78" w:rsidRPr="00852F78" w:rsidRDefault="00852F78" w:rsidP="00852F78">
      <w:r w:rsidRPr="00852F78">
        <w:rPr>
          <w:b/>
          <w:bCs/>
        </w:rPr>
        <w:t>1. Purpose and Commitment</w:t>
      </w:r>
    </w:p>
    <w:p w14:paraId="54EFBFEE" w14:textId="77777777" w:rsidR="00852F78" w:rsidRPr="00852F78" w:rsidRDefault="00852F78" w:rsidP="00852F78">
      <w:pPr>
        <w:numPr>
          <w:ilvl w:val="0"/>
          <w:numId w:val="1"/>
        </w:numPr>
      </w:pPr>
      <w:r w:rsidRPr="00852F78">
        <w:t>Outline the organization's commitment to diversity, equity, and inclusion.</w:t>
      </w:r>
    </w:p>
    <w:p w14:paraId="0CA2E7E7" w14:textId="77777777" w:rsidR="00852F78" w:rsidRPr="00852F78" w:rsidRDefault="00852F78" w:rsidP="00852F78">
      <w:pPr>
        <w:numPr>
          <w:ilvl w:val="0"/>
          <w:numId w:val="1"/>
        </w:numPr>
      </w:pPr>
      <w:r w:rsidRPr="00852F78">
        <w:t>State the purpose of the DEI policy (e.g., to foster a culture of belonging, respect, and fairness).</w:t>
      </w:r>
    </w:p>
    <w:p w14:paraId="60A7459C" w14:textId="77777777" w:rsidR="00852F78" w:rsidRPr="00852F78" w:rsidRDefault="00852F78" w:rsidP="00852F78">
      <w:r w:rsidRPr="00852F78">
        <w:rPr>
          <w:b/>
          <w:bCs/>
        </w:rPr>
        <w:t>2. Definitions</w:t>
      </w:r>
    </w:p>
    <w:p w14:paraId="0C265076" w14:textId="77777777" w:rsidR="00852F78" w:rsidRPr="00852F78" w:rsidRDefault="00852F78" w:rsidP="00852F78">
      <w:pPr>
        <w:numPr>
          <w:ilvl w:val="0"/>
          <w:numId w:val="2"/>
        </w:numPr>
      </w:pPr>
      <w:r w:rsidRPr="00852F78">
        <w:t>Define key terms such as diversity, equity, inclusion, and belonging.</w:t>
      </w:r>
    </w:p>
    <w:p w14:paraId="34E969BA" w14:textId="77777777" w:rsidR="00852F78" w:rsidRPr="00852F78" w:rsidRDefault="00852F78" w:rsidP="00852F78">
      <w:pPr>
        <w:numPr>
          <w:ilvl w:val="0"/>
          <w:numId w:val="2"/>
        </w:numPr>
      </w:pPr>
      <w:r w:rsidRPr="00852F78">
        <w:t>Include explanations of various dimensions of diversity (e.g., race, ethnicity, gender, age, sexual orientation, disabilities).</w:t>
      </w:r>
    </w:p>
    <w:p w14:paraId="7989DA83" w14:textId="77777777" w:rsidR="00852F78" w:rsidRPr="00852F78" w:rsidRDefault="00852F78" w:rsidP="00852F78">
      <w:r w:rsidRPr="00852F78">
        <w:rPr>
          <w:b/>
          <w:bCs/>
        </w:rPr>
        <w:t>3. Scope</w:t>
      </w:r>
    </w:p>
    <w:p w14:paraId="3890BA8B" w14:textId="77777777" w:rsidR="00852F78" w:rsidRPr="00852F78" w:rsidRDefault="00852F78" w:rsidP="00852F78">
      <w:pPr>
        <w:numPr>
          <w:ilvl w:val="0"/>
          <w:numId w:val="3"/>
        </w:numPr>
      </w:pPr>
      <w:r w:rsidRPr="00852F78">
        <w:t>Specify who the policy applies to (e.g., employees, contractors, volunteers).</w:t>
      </w:r>
    </w:p>
    <w:p w14:paraId="23513027" w14:textId="77777777" w:rsidR="00852F78" w:rsidRPr="00852F78" w:rsidRDefault="00852F78" w:rsidP="00852F78">
      <w:pPr>
        <w:numPr>
          <w:ilvl w:val="0"/>
          <w:numId w:val="3"/>
        </w:numPr>
      </w:pPr>
      <w:r w:rsidRPr="00852F78">
        <w:t>Include all levels of the organization, from leadership to individual contributors.</w:t>
      </w:r>
    </w:p>
    <w:p w14:paraId="7CB110D8" w14:textId="77777777" w:rsidR="00852F78" w:rsidRPr="00852F78" w:rsidRDefault="00852F78" w:rsidP="00852F78">
      <w:r w:rsidRPr="00852F78">
        <w:rPr>
          <w:b/>
          <w:bCs/>
        </w:rPr>
        <w:t>4. Goals and Objectives</w:t>
      </w:r>
    </w:p>
    <w:p w14:paraId="2FE03604" w14:textId="77777777" w:rsidR="00852F78" w:rsidRPr="00852F78" w:rsidRDefault="00852F78" w:rsidP="00852F78">
      <w:pPr>
        <w:numPr>
          <w:ilvl w:val="0"/>
          <w:numId w:val="4"/>
        </w:numPr>
      </w:pPr>
      <w:r w:rsidRPr="00852F78">
        <w:t>Set clear DEI goals (e.g., increase representation of underrepresented groups, promote equitable hiring and promotion practices).</w:t>
      </w:r>
    </w:p>
    <w:p w14:paraId="4785018F" w14:textId="77777777" w:rsidR="00852F78" w:rsidRPr="00852F78" w:rsidRDefault="00852F78" w:rsidP="00852F78">
      <w:pPr>
        <w:numPr>
          <w:ilvl w:val="0"/>
          <w:numId w:val="4"/>
        </w:numPr>
      </w:pPr>
      <w:r w:rsidRPr="00852F78">
        <w:t>Outline specific initiatives to achieve these goals.</w:t>
      </w:r>
    </w:p>
    <w:p w14:paraId="54999713" w14:textId="77777777" w:rsidR="00852F78" w:rsidRPr="00852F78" w:rsidRDefault="00852F78" w:rsidP="00852F78">
      <w:r w:rsidRPr="00852F78">
        <w:rPr>
          <w:b/>
          <w:bCs/>
        </w:rPr>
        <w:t>5. Responsibilities</w:t>
      </w:r>
    </w:p>
    <w:p w14:paraId="2345A2B9" w14:textId="77777777" w:rsidR="00852F78" w:rsidRPr="00852F78" w:rsidRDefault="00852F78" w:rsidP="00852F78">
      <w:pPr>
        <w:numPr>
          <w:ilvl w:val="0"/>
          <w:numId w:val="5"/>
        </w:numPr>
      </w:pPr>
      <w:r w:rsidRPr="00852F78">
        <w:t>Define responsibilities for different stakeholders, including leadership, HR, and employees.</w:t>
      </w:r>
    </w:p>
    <w:p w14:paraId="41805F7C" w14:textId="77777777" w:rsidR="00852F78" w:rsidRPr="00852F78" w:rsidRDefault="00852F78" w:rsidP="00852F78">
      <w:pPr>
        <w:numPr>
          <w:ilvl w:val="0"/>
          <w:numId w:val="5"/>
        </w:numPr>
      </w:pPr>
      <w:r w:rsidRPr="00852F78">
        <w:t>Encourage all employees to participate in DEI initiatives.</w:t>
      </w:r>
    </w:p>
    <w:p w14:paraId="74DBEE70" w14:textId="77777777" w:rsidR="00852F78" w:rsidRPr="00852F78" w:rsidRDefault="00852F78" w:rsidP="00852F78">
      <w:r w:rsidRPr="00852F78">
        <w:rPr>
          <w:b/>
          <w:bCs/>
        </w:rPr>
        <w:t>6. Recruitment and Hiring Practices</w:t>
      </w:r>
    </w:p>
    <w:p w14:paraId="34572916" w14:textId="77777777" w:rsidR="00852F78" w:rsidRPr="00852F78" w:rsidRDefault="00852F78" w:rsidP="00852F78">
      <w:pPr>
        <w:numPr>
          <w:ilvl w:val="0"/>
          <w:numId w:val="6"/>
        </w:numPr>
      </w:pPr>
      <w:r w:rsidRPr="00852F78">
        <w:t>Implement strategies to attract a diverse pool of candidates.</w:t>
      </w:r>
    </w:p>
    <w:p w14:paraId="0ED00823" w14:textId="77777777" w:rsidR="00852F78" w:rsidRPr="00852F78" w:rsidRDefault="00852F78" w:rsidP="00852F78">
      <w:pPr>
        <w:numPr>
          <w:ilvl w:val="0"/>
          <w:numId w:val="6"/>
        </w:numPr>
      </w:pPr>
      <w:r w:rsidRPr="00852F78">
        <w:t>Establish unbiased hiring practices (e.g., structured interviews, diverse hiring panels).</w:t>
      </w:r>
    </w:p>
    <w:p w14:paraId="5DD4E3B4" w14:textId="77777777" w:rsidR="00852F78" w:rsidRPr="00852F78" w:rsidRDefault="00852F78" w:rsidP="00852F78">
      <w:r w:rsidRPr="00852F78">
        <w:rPr>
          <w:b/>
          <w:bCs/>
        </w:rPr>
        <w:t>7. Training and Development</w:t>
      </w:r>
    </w:p>
    <w:p w14:paraId="4B306B0C" w14:textId="77777777" w:rsidR="00852F78" w:rsidRPr="00852F78" w:rsidRDefault="00852F78" w:rsidP="00852F78">
      <w:pPr>
        <w:numPr>
          <w:ilvl w:val="0"/>
          <w:numId w:val="7"/>
        </w:numPr>
      </w:pPr>
      <w:r w:rsidRPr="00852F78">
        <w:t>Provide DEI training for all employees, including leadership.</w:t>
      </w:r>
    </w:p>
    <w:p w14:paraId="1B879277" w14:textId="77777777" w:rsidR="00852F78" w:rsidRPr="00852F78" w:rsidRDefault="00852F78" w:rsidP="00852F78">
      <w:pPr>
        <w:numPr>
          <w:ilvl w:val="0"/>
          <w:numId w:val="7"/>
        </w:numPr>
      </w:pPr>
      <w:proofErr w:type="gramStart"/>
      <w:r w:rsidRPr="00852F78">
        <w:t>Offer</w:t>
      </w:r>
      <w:proofErr w:type="gramEnd"/>
      <w:r w:rsidRPr="00852F78">
        <w:t xml:space="preserve"> ongoing development opportunities focused on cultural competency and inclusivity.</w:t>
      </w:r>
    </w:p>
    <w:p w14:paraId="3B0A904F" w14:textId="77777777" w:rsidR="00852F78" w:rsidRPr="00852F78" w:rsidRDefault="00852F78" w:rsidP="00852F78">
      <w:r w:rsidRPr="00852F78">
        <w:rPr>
          <w:b/>
          <w:bCs/>
        </w:rPr>
        <w:t>8. Inclusive Workplace Environment</w:t>
      </w:r>
    </w:p>
    <w:p w14:paraId="1F4EFF91" w14:textId="77777777" w:rsidR="00852F78" w:rsidRPr="00852F78" w:rsidRDefault="00852F78" w:rsidP="00852F78">
      <w:pPr>
        <w:numPr>
          <w:ilvl w:val="0"/>
          <w:numId w:val="8"/>
        </w:numPr>
      </w:pPr>
      <w:r w:rsidRPr="00852F78">
        <w:t>Promote policies that accommodate diverse needs (e.g., flexible work arrangements).</w:t>
      </w:r>
    </w:p>
    <w:p w14:paraId="34AF217D" w14:textId="77777777" w:rsidR="00852F78" w:rsidRPr="00852F78" w:rsidRDefault="00852F78" w:rsidP="00852F78">
      <w:pPr>
        <w:numPr>
          <w:ilvl w:val="0"/>
          <w:numId w:val="8"/>
        </w:numPr>
      </w:pPr>
      <w:r w:rsidRPr="00852F78">
        <w:t>Create employee resource groups or affinity groups.</w:t>
      </w:r>
    </w:p>
    <w:p w14:paraId="3DA47AA6" w14:textId="77777777" w:rsidR="00852F78" w:rsidRPr="00852F78" w:rsidRDefault="00852F78" w:rsidP="00852F78">
      <w:r w:rsidRPr="00852F78">
        <w:rPr>
          <w:b/>
          <w:bCs/>
        </w:rPr>
        <w:lastRenderedPageBreak/>
        <w:t>9. Reporting and Accountability</w:t>
      </w:r>
    </w:p>
    <w:p w14:paraId="6A01FBA8" w14:textId="77777777" w:rsidR="00852F78" w:rsidRPr="00852F78" w:rsidRDefault="00852F78" w:rsidP="00852F78">
      <w:pPr>
        <w:numPr>
          <w:ilvl w:val="0"/>
          <w:numId w:val="9"/>
        </w:numPr>
      </w:pPr>
      <w:r w:rsidRPr="00852F78">
        <w:t>Establish mechanisms for reporting discrimination or harassment.</w:t>
      </w:r>
    </w:p>
    <w:p w14:paraId="69205590" w14:textId="77777777" w:rsidR="00852F78" w:rsidRPr="00852F78" w:rsidRDefault="00852F78" w:rsidP="00852F78">
      <w:pPr>
        <w:numPr>
          <w:ilvl w:val="0"/>
          <w:numId w:val="9"/>
        </w:numPr>
      </w:pPr>
      <w:r w:rsidRPr="00852F78">
        <w:t>Create a system for tracking progress on DEI goals and initiatives.</w:t>
      </w:r>
    </w:p>
    <w:p w14:paraId="187F66FB" w14:textId="77777777" w:rsidR="00852F78" w:rsidRPr="00852F78" w:rsidRDefault="00852F78" w:rsidP="00852F78">
      <w:r w:rsidRPr="00852F78">
        <w:rPr>
          <w:b/>
          <w:bCs/>
        </w:rPr>
        <w:t>10. Evaluation and Continuous Improvement</w:t>
      </w:r>
    </w:p>
    <w:p w14:paraId="6A9E73B6" w14:textId="77777777" w:rsidR="00852F78" w:rsidRPr="00852F78" w:rsidRDefault="00852F78" w:rsidP="00852F78">
      <w:pPr>
        <w:numPr>
          <w:ilvl w:val="0"/>
          <w:numId w:val="10"/>
        </w:numPr>
      </w:pPr>
      <w:r w:rsidRPr="00852F78">
        <w:t>Regularly review and assess DEI policies and practices.</w:t>
      </w:r>
    </w:p>
    <w:p w14:paraId="5BCA06B9" w14:textId="77777777" w:rsidR="00852F78" w:rsidRPr="00852F78" w:rsidRDefault="00852F78" w:rsidP="00852F78">
      <w:pPr>
        <w:numPr>
          <w:ilvl w:val="0"/>
          <w:numId w:val="10"/>
        </w:numPr>
      </w:pPr>
      <w:r w:rsidRPr="00852F78">
        <w:t xml:space="preserve">Gather employee feedback to </w:t>
      </w:r>
      <w:proofErr w:type="gramStart"/>
      <w:r w:rsidRPr="00852F78">
        <w:t>inform</w:t>
      </w:r>
      <w:proofErr w:type="gramEnd"/>
      <w:r w:rsidRPr="00852F78">
        <w:t xml:space="preserve"> improvements.</w:t>
      </w:r>
    </w:p>
    <w:p w14:paraId="7070DFD7" w14:textId="77777777" w:rsidR="00852F78" w:rsidRPr="00852F78" w:rsidRDefault="00852F78" w:rsidP="00852F78">
      <w:r w:rsidRPr="00852F78">
        <w:rPr>
          <w:b/>
          <w:bCs/>
        </w:rPr>
        <w:t>11. Communication</w:t>
      </w:r>
    </w:p>
    <w:p w14:paraId="354825E1" w14:textId="77777777" w:rsidR="00852F78" w:rsidRPr="00852F78" w:rsidRDefault="00852F78" w:rsidP="00852F78">
      <w:pPr>
        <w:numPr>
          <w:ilvl w:val="0"/>
          <w:numId w:val="11"/>
        </w:numPr>
      </w:pPr>
      <w:r w:rsidRPr="00852F78">
        <w:t>Ensure transparent communication about DEI efforts and progress.</w:t>
      </w:r>
    </w:p>
    <w:p w14:paraId="2BE1FC6F" w14:textId="77777777" w:rsidR="00852F78" w:rsidRPr="00852F78" w:rsidRDefault="00852F78" w:rsidP="00852F78">
      <w:pPr>
        <w:numPr>
          <w:ilvl w:val="0"/>
          <w:numId w:val="11"/>
        </w:numPr>
      </w:pPr>
      <w:r w:rsidRPr="00852F78">
        <w:t>Share successes and challenges with the organization.</w:t>
      </w:r>
    </w:p>
    <w:p w14:paraId="179E040C" w14:textId="77777777" w:rsidR="00852F78" w:rsidRPr="00852F78" w:rsidRDefault="00852F78" w:rsidP="00852F78">
      <w:r w:rsidRPr="00852F78">
        <w:rPr>
          <w:b/>
          <w:bCs/>
        </w:rPr>
        <w:t>12. Conclusion</w:t>
      </w:r>
    </w:p>
    <w:p w14:paraId="240DEC0B" w14:textId="77777777" w:rsidR="00852F78" w:rsidRPr="00852F78" w:rsidRDefault="00852F78" w:rsidP="00852F78">
      <w:pPr>
        <w:numPr>
          <w:ilvl w:val="0"/>
          <w:numId w:val="12"/>
        </w:numPr>
      </w:pPr>
      <w:r w:rsidRPr="00852F78">
        <w:t>Reaffirm the commitment to creating a diverse and inclusive workplace.</w:t>
      </w:r>
    </w:p>
    <w:p w14:paraId="452537DD" w14:textId="77777777" w:rsidR="00852F78" w:rsidRPr="00852F78" w:rsidRDefault="00852F78" w:rsidP="00852F78">
      <w:pPr>
        <w:numPr>
          <w:ilvl w:val="0"/>
          <w:numId w:val="12"/>
        </w:numPr>
      </w:pPr>
      <w:r w:rsidRPr="00852F78">
        <w:t>Encourage ongoing dialogue and action on DEI issues.</w:t>
      </w:r>
    </w:p>
    <w:p w14:paraId="628D19F7" w14:textId="77777777" w:rsidR="00D83E99" w:rsidRDefault="00D83E99"/>
    <w:sectPr w:rsidR="00D83E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E57DB"/>
    <w:multiLevelType w:val="multilevel"/>
    <w:tmpl w:val="4C78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F06E66"/>
    <w:multiLevelType w:val="multilevel"/>
    <w:tmpl w:val="29262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EA20F6"/>
    <w:multiLevelType w:val="multilevel"/>
    <w:tmpl w:val="59685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D27EC3"/>
    <w:multiLevelType w:val="multilevel"/>
    <w:tmpl w:val="C5303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F3211D"/>
    <w:multiLevelType w:val="multilevel"/>
    <w:tmpl w:val="1902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161D0B"/>
    <w:multiLevelType w:val="multilevel"/>
    <w:tmpl w:val="C0D42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BA70E9"/>
    <w:multiLevelType w:val="multilevel"/>
    <w:tmpl w:val="CFD4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CC5E30"/>
    <w:multiLevelType w:val="multilevel"/>
    <w:tmpl w:val="2DD6D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D519D1"/>
    <w:multiLevelType w:val="multilevel"/>
    <w:tmpl w:val="5A88A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BF3EA6"/>
    <w:multiLevelType w:val="multilevel"/>
    <w:tmpl w:val="5518F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C215CD"/>
    <w:multiLevelType w:val="multilevel"/>
    <w:tmpl w:val="4170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AE1F48"/>
    <w:multiLevelType w:val="multilevel"/>
    <w:tmpl w:val="81B43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3859910">
    <w:abstractNumId w:val="10"/>
  </w:num>
  <w:num w:numId="2" w16cid:durableId="839278168">
    <w:abstractNumId w:val="5"/>
  </w:num>
  <w:num w:numId="3" w16cid:durableId="1462531250">
    <w:abstractNumId w:val="8"/>
  </w:num>
  <w:num w:numId="4" w16cid:durableId="929199745">
    <w:abstractNumId w:val="2"/>
  </w:num>
  <w:num w:numId="5" w16cid:durableId="2061393655">
    <w:abstractNumId w:val="7"/>
  </w:num>
  <w:num w:numId="6" w16cid:durableId="589047705">
    <w:abstractNumId w:val="4"/>
  </w:num>
  <w:num w:numId="7" w16cid:durableId="1977837059">
    <w:abstractNumId w:val="3"/>
  </w:num>
  <w:num w:numId="8" w16cid:durableId="1594971000">
    <w:abstractNumId w:val="6"/>
  </w:num>
  <w:num w:numId="9" w16cid:durableId="1918589057">
    <w:abstractNumId w:val="11"/>
  </w:num>
  <w:num w:numId="10" w16cid:durableId="851839500">
    <w:abstractNumId w:val="9"/>
  </w:num>
  <w:num w:numId="11" w16cid:durableId="1995909413">
    <w:abstractNumId w:val="0"/>
  </w:num>
  <w:num w:numId="12" w16cid:durableId="1160578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F78"/>
    <w:rsid w:val="00177969"/>
    <w:rsid w:val="002A3EF5"/>
    <w:rsid w:val="003F21BB"/>
    <w:rsid w:val="00852F78"/>
    <w:rsid w:val="00A64724"/>
    <w:rsid w:val="00B4067E"/>
    <w:rsid w:val="00B95220"/>
    <w:rsid w:val="00D83E99"/>
    <w:rsid w:val="00EC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D0C99"/>
  <w15:chartTrackingRefBased/>
  <w15:docId w15:val="{8C598E96-2698-43E6-A42C-CAFCFD28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2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2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2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2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2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2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2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2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2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2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2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2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2F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2F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2F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2F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2F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2F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2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2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2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2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2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2F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2F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2F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2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2F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2F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5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1998</Characters>
  <Application>Microsoft Office Word</Application>
  <DocSecurity>4</DocSecurity>
  <Lines>79</Lines>
  <Paragraphs>37</Paragraphs>
  <ScaleCrop>false</ScaleCrop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Montoya</dc:creator>
  <cp:keywords/>
  <dc:description/>
  <cp:lastModifiedBy>Carol Montoya</cp:lastModifiedBy>
  <cp:revision>2</cp:revision>
  <dcterms:created xsi:type="dcterms:W3CDTF">2025-04-16T17:36:00Z</dcterms:created>
  <dcterms:modified xsi:type="dcterms:W3CDTF">2025-04-16T17:36:00Z</dcterms:modified>
</cp:coreProperties>
</file>